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8B17" w14:textId="77777777" w:rsidR="003962CC" w:rsidRPr="003962CC" w:rsidRDefault="003962CC">
      <w:pPr>
        <w:rPr>
          <w:b/>
          <w:bCs/>
        </w:rPr>
      </w:pPr>
      <w:proofErr w:type="spellStart"/>
      <w:r w:rsidRPr="003962CC">
        <w:rPr>
          <w:b/>
          <w:bCs/>
        </w:rPr>
        <w:t>Toehoordersreglement</w:t>
      </w:r>
      <w:proofErr w:type="spellEnd"/>
      <w:r w:rsidRPr="003962CC">
        <w:rPr>
          <w:b/>
          <w:bCs/>
        </w:rPr>
        <w:t xml:space="preserve"> van de medezeggenschapsraad (MR).</w:t>
      </w:r>
    </w:p>
    <w:p w14:paraId="254D557E" w14:textId="42603480" w:rsidR="003962CC" w:rsidRDefault="003962CC" w:rsidP="5FBB6C82">
      <w:pPr>
        <w:spacing w:after="0"/>
      </w:pPr>
      <w:r>
        <w:t>Dit reglement geldt voor de vergaderingen van de MR van Obs ’t Schrijverke in Mierlo. Vergaderingen van de MR zijn openbaar en in principe toegankelijk voor alle ouders en alle personeelsleden van Obs ‘t Schrijverke. Ouders en personeelsleden die geen lid van de MR zijn kunnen dus het openbare deel van de MR-vergadering bijwonen, maar enkel als toehoorder.</w:t>
      </w:r>
      <w:r w:rsidR="1113C72B">
        <w:t xml:space="preserve"> </w:t>
      </w:r>
      <w:r w:rsidR="1113C72B" w:rsidRPr="5FBB6C82">
        <w:rPr>
          <w:rFonts w:ascii="Calibri" w:eastAsia="Calibri" w:hAnsi="Calibri" w:cs="Calibri"/>
          <w:color w:val="000000" w:themeColor="text1"/>
        </w:rPr>
        <w:t>Zij dienen zich minimaal twee dagen voor de vergadering aan te melden bij de MR-voorzitter.</w:t>
      </w:r>
      <w:r>
        <w:t xml:space="preserve"> Toehoorders nemen niet actief deel aan de vergadering, maar dienen zich in beginsel te beperken tot observeren en luisteren naar hetgeen in de vergadering aan de orde komt. </w:t>
      </w:r>
    </w:p>
    <w:p w14:paraId="12487C13" w14:textId="561419D6" w:rsidR="003962CC" w:rsidRDefault="003962CC" w:rsidP="003962CC">
      <w:pPr>
        <w:spacing w:after="0"/>
      </w:pPr>
      <w:r>
        <w:t xml:space="preserve">Wil een toehoorder tijdens de MR-vergadering iets inbrengen, dan dient hij/zij voor de vergadering bij de MR-voorzitter spreektijd aan te vragen. In feite verzoekt men dan om tijdens de vergadering het woord te mogen voeren. Het aanvragen van spreektijd kan schriftelijk (per e-mail) gebeuren. Hetgeen de toehoorder wil inbrengen moet over een </w:t>
      </w:r>
      <w:proofErr w:type="spellStart"/>
      <w:r>
        <w:t>schoolbreed</w:t>
      </w:r>
      <w:proofErr w:type="spellEnd"/>
      <w:r>
        <w:t xml:space="preserve"> onderwerp gaan. Het aanvragen van spreektijd dient in de regel minimaal twee dagen voor de vergadering te gebeuren. Uitzonderingen daarop zijn enkel mogelijk indien de voorzitter van de MR daarvoor toestemming geeft. Bij het aanvragen van spreektijd dient de aanvrager aan te geven over welk onderwerp hij/zij het woord wil voeren. De MR-voorzitter kan vervolgens om een nadere toelichting vragen en/of nadere informatie verstrekken. </w:t>
      </w:r>
    </w:p>
    <w:p w14:paraId="078BC981" w14:textId="77777777" w:rsidR="0056613E" w:rsidRDefault="003962CC">
      <w:r>
        <w:t>De MR-voorzitter beslist over het al dan niet honoreren van een aanvraag voor spreektijd. Tijdens de MR-vergadering zitten toehoorders op de daarvoor beschikbare plaatsen. Zij zullen niet actief deelnemen aan de vergadering. Toehoorders van de MR-vergadering kunnen de vergaderagenda met de te behandelen onderwerpen op de website vinden. Deze agenda staat enkele dagen voor de vergadering op de site. Documenten, vergaderstukken, en dergelijke worden enkel aan toehoorders verstrekt indien dat mogelijk, wenselijk, c.q. noodzakelijk geacht wordt, naar het oordeel van de MR</w:t>
      </w:r>
      <w:r w:rsidR="00F5044E">
        <w:t>-</w:t>
      </w:r>
      <w:r>
        <w:t xml:space="preserve">voorzitter en/of secretaris. Worden deze documenten, en dergelijke aan toehoorders verstrekt, dan dienen de stukken na afloop van de vergadering bij de voorzitter (of een ander aan te wijzen MR-lid) ingeleverd te worden. Tijdens het behandelen van vertrouwelijke informatie kan de MR-vergadering door de MR-voorzitter ‘besloten’ worden verklaard. In deze situatie mogen enkel MR-leden aanwezig zijn en eventueel een lid van de schooldirectie, deze laatste naar het oordeel van de MR. Toehoorders zijn dan zonder meer niet aanwezig en worden verzocht de vergadering te verlaten gedurende de behandeling van een dergelijk agendapunt. In principe heeft iedere MR vergadering een besloten gedeelte. </w:t>
      </w:r>
    </w:p>
    <w:p w14:paraId="7A0CBA62" w14:textId="51F38D97" w:rsidR="003962CC" w:rsidRDefault="003962CC">
      <w:r>
        <w:t xml:space="preserve">Alle toehoorders die aanwezig zijn bij het openbare gedeelte van een MR vergadering zullen zich aan dit reglement moeten houden. </w:t>
      </w:r>
    </w:p>
    <w:p w14:paraId="30B6AA58" w14:textId="29E1F599" w:rsidR="003962CC" w:rsidRDefault="003962CC">
      <w:r>
        <w:t xml:space="preserve">Dit reglement is </w:t>
      </w:r>
      <w:r w:rsidR="00C312E1">
        <w:t>door de MR</w:t>
      </w:r>
      <w:r>
        <w:t xml:space="preserve"> met instemming van de gehele medezeggenschapsraad aangenomen. </w:t>
      </w:r>
    </w:p>
    <w:p w14:paraId="71E83EDD" w14:textId="2305274E" w:rsidR="00552CD4" w:rsidRDefault="003962CC">
      <w:r>
        <w:t xml:space="preserve">Voorzitter Medezeggenschapsraad Obs </w:t>
      </w:r>
      <w:r w:rsidR="00442976">
        <w:t>’</w:t>
      </w:r>
      <w:r>
        <w:t>t Schrijverke</w:t>
      </w:r>
    </w:p>
    <w:p w14:paraId="37BB8F80" w14:textId="37E1827F" w:rsidR="00442976" w:rsidRDefault="00F5044E">
      <w:r>
        <w:t>MR.schrijverke@platoo.nl</w:t>
      </w:r>
    </w:p>
    <w:sectPr w:rsidR="00442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CC"/>
    <w:rsid w:val="003962CC"/>
    <w:rsid w:val="00442976"/>
    <w:rsid w:val="00552CD4"/>
    <w:rsid w:val="0056613E"/>
    <w:rsid w:val="00C312E1"/>
    <w:rsid w:val="00F5044E"/>
    <w:rsid w:val="1113C72B"/>
    <w:rsid w:val="5FBB6C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2B554"/>
  <w15:chartTrackingRefBased/>
  <w15:docId w15:val="{E97B753D-D144-497F-B547-DA09377E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8D4FDC7810EC46BD320F34C19CF946" ma:contentTypeVersion="4" ma:contentTypeDescription="Een nieuw document maken." ma:contentTypeScope="" ma:versionID="fe890197edd8e218ee3f55d67d30c178">
  <xsd:schema xmlns:xsd="http://www.w3.org/2001/XMLSchema" xmlns:xs="http://www.w3.org/2001/XMLSchema" xmlns:p="http://schemas.microsoft.com/office/2006/metadata/properties" xmlns:ns2="3ce158c5-9919-4da4-bdf3-4545789d45e8" targetNamespace="http://schemas.microsoft.com/office/2006/metadata/properties" ma:root="true" ma:fieldsID="4878f91f83f7f53dcfa5a03fdc3e0c62" ns2:_="">
    <xsd:import namespace="3ce158c5-9919-4da4-bdf3-4545789d45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158c5-9919-4da4-bdf3-4545789d4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98877-41F8-4988-8F2E-B1145E939697}">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08557BFC-ED79-415E-A73D-6F4D17FC9D27}">
  <ds:schemaRefs>
    <ds:schemaRef ds:uri="http://schemas.microsoft.com/sharepoint/v3/contenttype/forms"/>
  </ds:schemaRefs>
</ds:datastoreItem>
</file>

<file path=customXml/itemProps3.xml><?xml version="1.0" encoding="utf-8"?>
<ds:datastoreItem xmlns:ds="http://schemas.openxmlformats.org/officeDocument/2006/customXml" ds:itemID="{13F0ADF0-A513-4648-B96B-8E333614482F}">
  <ds:schemaRefs>
    <ds:schemaRef ds:uri="http://schemas.microsoft.com/office/2006/metadata/contentType"/>
    <ds:schemaRef ds:uri="http://schemas.microsoft.com/office/2006/metadata/properties/metaAttributes"/>
    <ds:schemaRef ds:uri="http://www.w3.org/2000/xmlns/"/>
    <ds:schemaRef ds:uri="http://www.w3.org/2001/XMLSchema"/>
    <ds:schemaRef ds:uri="3ce158c5-9919-4da4-bdf3-4545789d45e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467</Words>
  <Characters>2572</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van de Pas-Kornuijt</dc:creator>
  <cp:keywords/>
  <dc:description/>
  <cp:lastModifiedBy>Vera van de Pas-Kornuijt</cp:lastModifiedBy>
  <cp:revision>6</cp:revision>
  <dcterms:created xsi:type="dcterms:W3CDTF">2024-08-23T09:33:00Z</dcterms:created>
  <dcterms:modified xsi:type="dcterms:W3CDTF">2024-08-26T07:49:00Z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0x010100AA8D4FDC7810EC46BD320F34C19CF946</vt:lpwstr>
  </property>
</Properties>
</file>